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手机添加设备之后，重回到APP主页面，点击摄像头设置→网络设置→选中WIFI信号→输入WIFI 路由器→点击确认按钮，断开摄像头电源，拔掉网线，重启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drawing>
          <wp:inline distT="0" distB="0" distL="114300" distR="114300">
            <wp:extent cx="3505835" cy="4010660"/>
            <wp:effectExtent l="0" t="0" r="18415" b="8890"/>
            <wp:docPr id="2" name="图片 2" descr="14925944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9259441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5835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495040" cy="6085840"/>
            <wp:effectExtent l="0" t="0" r="10160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6085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437890" cy="5990590"/>
            <wp:effectExtent l="0" t="0" r="10160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5990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447415" cy="6019165"/>
            <wp:effectExtent l="0" t="0" r="635" b="6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6019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D7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2017-04-19T09:40:14Z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